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498" w:type="dxa"/>
        <w:tblInd w:w="-142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672"/>
        <w:gridCol w:w="3826"/>
      </w:tblGrid>
      <w:tr w:rsidR="009B7046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046" w:rsidRDefault="00FB3228">
            <w:pPr>
              <w:spacing w:after="0" w:line="240" w:lineRule="auto"/>
              <w:ind w:left="602" w:right="3846" w:hanging="53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61595</wp:posOffset>
                  </wp:positionV>
                  <wp:extent cx="3162935" cy="887095"/>
                  <wp:effectExtent l="0" t="0" r="0" b="0"/>
                  <wp:wrapSquare wrapText="largest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935" cy="88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046" w:rsidRDefault="00FB3228">
            <w:pPr>
              <w:spacing w:after="0" w:line="288" w:lineRule="auto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ООО «</w:t>
            </w:r>
            <w:r w:rsidR="009B1A4D">
              <w:rPr>
                <w:rFonts w:ascii="Arial" w:hAnsi="Arial" w:cs="Arial"/>
                <w:sz w:val="16"/>
                <w:szCs w:val="16"/>
              </w:rPr>
              <w:t>Варикоза нет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  <w:p w:rsidR="009B7046" w:rsidRDefault="002745CD">
            <w:pPr>
              <w:spacing w:after="0"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45CD">
              <w:rPr>
                <w:rFonts w:ascii="Arial" w:hAnsi="Arial" w:cs="Arial"/>
                <w:sz w:val="16"/>
                <w:szCs w:val="16"/>
              </w:rPr>
              <w:t>г. Чебоксары, проспект. М. Горького, д.26</w:t>
            </w:r>
          </w:p>
        </w:tc>
      </w:tr>
    </w:tbl>
    <w:p w:rsidR="009B7046" w:rsidRDefault="009B7046"/>
    <w:p w:rsidR="009B7046" w:rsidRDefault="009B7046">
      <w:pPr>
        <w:spacing w:line="240" w:lineRule="auto"/>
        <w:jc w:val="right"/>
        <w:rPr>
          <w:rFonts w:ascii="Times New Roman" w:hAnsi="Times New Roman" w:cs="Times New Roman"/>
        </w:rPr>
      </w:pPr>
    </w:p>
    <w:p w:rsidR="009B7046" w:rsidRDefault="00FB32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внутреннего распорядка пациентов в</w:t>
      </w:r>
    </w:p>
    <w:p w:rsidR="009B7046" w:rsidRDefault="00FB3228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ООО «</w:t>
      </w:r>
      <w:r w:rsidR="009B1A4D">
        <w:rPr>
          <w:rFonts w:ascii="Times New Roman" w:hAnsi="Times New Roman" w:cs="Times New Roman"/>
          <w:b/>
          <w:sz w:val="28"/>
          <w:szCs w:val="28"/>
        </w:rPr>
        <w:t>Варикоза нет</w:t>
      </w:r>
      <w:r>
        <w:rPr>
          <w:rFonts w:ascii="Times New Roman" w:hAnsi="Times New Roman" w:cs="Times New Roman"/>
          <w:b/>
          <w:sz w:val="28"/>
          <w:szCs w:val="28"/>
        </w:rPr>
        <w:t>» («Клинике Варикоза нет»)</w:t>
      </w:r>
    </w:p>
    <w:p w:rsidR="009B7046" w:rsidRDefault="009B7046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9B7046" w:rsidRDefault="00FB322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Общие положения.</w:t>
      </w:r>
    </w:p>
    <w:p w:rsidR="009B7046" w:rsidRPr="009C1EBE" w:rsidRDefault="00FB3228" w:rsidP="009C1EB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Пациенты направляются на прием к специалистам по предварительной записи по телефонам </w:t>
      </w:r>
      <w:r w:rsidR="009C1EBE">
        <w:rPr>
          <w:rFonts w:ascii="Times New Roman" w:hAnsi="Times New Roman" w:cs="Times New Roman"/>
          <w:sz w:val="26"/>
          <w:szCs w:val="26"/>
        </w:rPr>
        <w:t>8</w:t>
      </w:r>
      <w:r w:rsidR="009C1EBE" w:rsidRPr="009C1EBE">
        <w:rPr>
          <w:rFonts w:ascii="Times New Roman" w:hAnsi="Times New Roman" w:cs="Times New Roman"/>
          <w:sz w:val="26"/>
          <w:szCs w:val="26"/>
        </w:rPr>
        <w:t xml:space="preserve"> (8352) 70-97-71</w:t>
      </w:r>
      <w:r w:rsidR="009C1E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через сайт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varikozanet</w:t>
      </w:r>
      <w:proofErr w:type="spellEnd"/>
      <w:r w:rsidRPr="002745C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org</w:t>
      </w:r>
      <w:r>
        <w:rPr>
          <w:rFonts w:ascii="Times New Roman" w:hAnsi="Times New Roman" w:cs="Times New Roman"/>
          <w:sz w:val="26"/>
          <w:szCs w:val="26"/>
        </w:rPr>
        <w:t xml:space="preserve"> или непосредственно на стойке регистрации клиники.</w:t>
      </w:r>
    </w:p>
    <w:p w:rsidR="009B7046" w:rsidRDefault="00FB32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При прибытии в клинику, пациентам нужно обратиться к администратору на стойку регистрации для отметки о визите и оформления документации.</w:t>
      </w:r>
    </w:p>
    <w:p w:rsidR="009B7046" w:rsidRDefault="00FB32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вы привели на прием ребенка, не забудьте взять с собой:</w:t>
      </w:r>
    </w:p>
    <w:p w:rsidR="009B7046" w:rsidRDefault="00FB3228">
      <w:pPr>
        <w:spacing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паспорт или другой документ, удостоверяющий вашу личность;</w:t>
      </w:r>
    </w:p>
    <w:p w:rsidR="009B7046" w:rsidRDefault="00FB322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свидетельство о рождении ребенка.</w:t>
      </w:r>
    </w:p>
    <w:p w:rsidR="009B7046" w:rsidRDefault="00FB32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При посещении клиники в зимне-весеннее время необходимо снять верхнюю</w:t>
      </w:r>
    </w:p>
    <w:p w:rsidR="009B7046" w:rsidRDefault="00FB32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одежду в гардеробе</w:t>
      </w:r>
    </w:p>
    <w:p w:rsidR="009B7046" w:rsidRDefault="00FB3228">
      <w:pPr>
        <w:spacing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1.4. Пациенты должны прибыть для посещения врача-консультанта или диагностические кабинеты в соответствии со временем, на которое они записывались. При этом необходимо учитывать, что время, указанное при записи, является ориентировочным, и может быть сдвинуто в связи с приёмом экстренных пациентов, а также в сложных диагностических случаях с предыдущими пациентам.</w:t>
      </w:r>
    </w:p>
    <w:p w:rsidR="009B7046" w:rsidRDefault="00FB32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В клинике пациент обязан соблюдать тишину и порядок.</w:t>
      </w:r>
    </w:p>
    <w:p w:rsidR="009B7046" w:rsidRDefault="00FB32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Курить в помещениях клиники категорически запрещено.</w:t>
      </w:r>
    </w:p>
    <w:p w:rsidR="009B7046" w:rsidRDefault="009B704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7046" w:rsidRDefault="00FB322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Права и обязанности пациентов</w:t>
      </w:r>
    </w:p>
    <w:p w:rsidR="009B7046" w:rsidRDefault="00FB32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 соответствии с Законом РФ 323 "Основы законодательства РФ об охране здоровья граждан")</w:t>
      </w:r>
    </w:p>
    <w:p w:rsidR="009B7046" w:rsidRDefault="00FB32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При обращении за медицинской помощью и ее получении пациент имеет право:</w:t>
      </w:r>
    </w:p>
    <w:p w:rsidR="009B7046" w:rsidRDefault="00FB322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на 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9B7046" w:rsidRDefault="00FB322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информацию о фамилии, имени, отчестве, должности и квалификации врача-консультанта и</w:t>
      </w:r>
    </w:p>
    <w:p w:rsidR="009B7046" w:rsidRDefault="00FB32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других лиц, непосредственно участвующих в оказании ему медицинской помощи;</w:t>
      </w:r>
    </w:p>
    <w:p w:rsidR="009B7046" w:rsidRDefault="00FB322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обследование, лечение и нахождение в клинике в условиях, соответствующих санитарно-гигиеническим и противоэпидемическим требованиям;</w:t>
      </w:r>
    </w:p>
    <w:p w:rsidR="009B7046" w:rsidRDefault="00FB322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медицинское вмешательство в соответствии с добровольным информированным согласием, которое оформляется в установленном порядке;</w:t>
      </w:r>
    </w:p>
    <w:p w:rsidR="009B7046" w:rsidRDefault="00FB322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отказ от оказания (прекращение) медицинской помощи, от госпитализации, что подлежит оформлению в соответствии с требованиями законодательства;</w:t>
      </w:r>
    </w:p>
    <w:p w:rsidR="009B7046" w:rsidRDefault="00FB322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законодательством;</w:t>
      </w:r>
    </w:p>
    <w:p w:rsidR="009B7046" w:rsidRDefault="00FB322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получение в доступной форме полной информации о состоянии своего здоровья,</w:t>
      </w:r>
    </w:p>
    <w:p w:rsidR="009B7046" w:rsidRDefault="00FB32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применяемых методах диагностики и лечения, а также на выбор лиц, которым может быть</w:t>
      </w:r>
    </w:p>
    <w:p w:rsidR="009B7046" w:rsidRDefault="00FB32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передана информация о состоянии его здоровья.</w:t>
      </w:r>
    </w:p>
    <w:p w:rsidR="009B7046" w:rsidRDefault="00FB32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 Пациент обязан:</w:t>
      </w:r>
    </w:p>
    <w:p w:rsidR="009B7046" w:rsidRDefault="00FB322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уважительно относиться к медицинским работникам и другим лицам, участвующим в оказании медицинской помощи;</w:t>
      </w:r>
    </w:p>
    <w:p w:rsidR="009B7046" w:rsidRDefault="00FB322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соблюдать правила поведения пациента в клинике;</w:t>
      </w:r>
    </w:p>
    <w:p w:rsidR="009B7046" w:rsidRDefault="00FB322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соблюдать требования пожарной безопасности;</w:t>
      </w:r>
    </w:p>
    <w:p w:rsidR="009B7046" w:rsidRDefault="00FB322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соблюдать санитарно-противоэпидемиологический режим;</w:t>
      </w:r>
    </w:p>
    <w:p w:rsidR="009B7046" w:rsidRDefault="00FB322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выполнять назначения врача-консультанта;</w:t>
      </w:r>
    </w:p>
    <w:p w:rsidR="009B7046" w:rsidRDefault="00FB322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оформлять в установленном порядке свой отказ от получения информации о состоянии здоровья;</w:t>
      </w:r>
    </w:p>
    <w:p w:rsidR="009B7046" w:rsidRDefault="00FB322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9B7046" w:rsidRDefault="00FB322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проявлять доброжелательное и вежливое отношение к другим пациентам, соблюдать очередность;</w:t>
      </w:r>
    </w:p>
    <w:p w:rsidR="009B7046" w:rsidRDefault="00FB322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бережно относиться к имуществу клиники.</w:t>
      </w:r>
    </w:p>
    <w:p w:rsidR="009B7046" w:rsidRPr="002745CD" w:rsidRDefault="009B704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7046" w:rsidRDefault="00FB322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Порядок разрешения конфликтов между пациентом и клиникой</w:t>
      </w:r>
    </w:p>
    <w:p w:rsidR="009B7046" w:rsidRDefault="009B704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7046" w:rsidRDefault="00FB32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возникновении конфликтной ситуации при оказании медицинской помощи Вы можете</w:t>
      </w:r>
    </w:p>
    <w:p w:rsidR="009B7046" w:rsidRDefault="00FB32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обратиться:</w:t>
      </w:r>
    </w:p>
    <w:p w:rsidR="009B7046" w:rsidRPr="009C1EBE" w:rsidRDefault="00FB3228" w:rsidP="009C1EB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− к директору </w:t>
      </w:r>
      <w:r w:rsidRPr="00FB3228">
        <w:rPr>
          <w:rFonts w:ascii="Times New Roman" w:hAnsi="Times New Roman" w:cs="Times New Roman"/>
          <w:sz w:val="26"/>
          <w:szCs w:val="26"/>
        </w:rPr>
        <w:t>Нестерова Наталия Геннадьевна</w:t>
      </w:r>
      <w:r>
        <w:rPr>
          <w:rFonts w:ascii="Times New Roman" w:hAnsi="Times New Roman" w:cs="Times New Roman"/>
          <w:sz w:val="26"/>
          <w:szCs w:val="26"/>
        </w:rPr>
        <w:t xml:space="preserve"> через стойку администратора или по телефону </w:t>
      </w:r>
      <w:r w:rsidR="009C1EBE" w:rsidRPr="009C1EBE">
        <w:rPr>
          <w:rFonts w:ascii="Times New Roman" w:hAnsi="Times New Roman" w:cs="Times New Roman"/>
          <w:sz w:val="26"/>
          <w:szCs w:val="26"/>
        </w:rPr>
        <w:t xml:space="preserve">+7 (8352) 70-97-71 </w:t>
      </w:r>
      <w:r>
        <w:rPr>
          <w:rFonts w:ascii="Times New Roman" w:hAnsi="Times New Roman" w:cs="Times New Roman"/>
          <w:sz w:val="26"/>
          <w:szCs w:val="26"/>
        </w:rPr>
        <w:t>(внутренний 9</w:t>
      </w:r>
      <w:r w:rsidR="00043041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9B7046" w:rsidRDefault="00FB3228">
      <w:pPr>
        <w:spacing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− управление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063CED" w:rsidRPr="00063CED">
        <w:rPr>
          <w:rFonts w:ascii="Times New Roman" w:hAnsi="Times New Roman" w:cs="Times New Roman"/>
          <w:sz w:val="26"/>
          <w:szCs w:val="26"/>
        </w:rPr>
        <w:t>Чувашской республики</w:t>
      </w:r>
      <w:proofErr w:type="gramEnd"/>
    </w:p>
    <w:sectPr w:rsidR="009B704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46"/>
    <w:rsid w:val="00043041"/>
    <w:rsid w:val="00063CED"/>
    <w:rsid w:val="002745CD"/>
    <w:rsid w:val="009B1A4D"/>
    <w:rsid w:val="009B7046"/>
    <w:rsid w:val="009C1EBE"/>
    <w:rsid w:val="00FB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14EB"/>
  <w15:docId w15:val="{37DB5EA5-E08F-4E44-AD45-DF0AAC68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25F74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D75015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025F7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D75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№11</dc:creator>
  <dc:description/>
  <cp:lastModifiedBy>Варикоза Нет</cp:lastModifiedBy>
  <cp:revision>8</cp:revision>
  <cp:lastPrinted>2018-01-31T12:17:00Z</cp:lastPrinted>
  <dcterms:created xsi:type="dcterms:W3CDTF">2018-01-31T11:49:00Z</dcterms:created>
  <dcterms:modified xsi:type="dcterms:W3CDTF">2022-09-09T11:01:00Z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